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CC2" w:rsidRPr="00EB4BAC" w:rsidRDefault="00EB4BAC" w:rsidP="00EB4BAC">
      <w:pPr>
        <w:spacing w:before="100" w:beforeAutospacing="1" w:after="0" w:line="240" w:lineRule="auto"/>
        <w:rPr>
          <w:rFonts w:ascii="Times New Roman" w:eastAsia="Times New Roman" w:hAnsi="Times New Roman" w:cs="Times New Roman"/>
          <w:b/>
          <w:bCs/>
          <w:sz w:val="24"/>
          <w:szCs w:val="24"/>
          <w:u w:val="single"/>
          <w:lang w:eastAsia="ru-RU"/>
        </w:rPr>
      </w:pPr>
      <w:r>
        <w:rPr>
          <w:rFonts w:ascii="Times New Roman" w:eastAsia="Times New Roman" w:hAnsi="Times New Roman" w:cs="Times New Roman"/>
          <w:b/>
          <w:bCs/>
          <w:sz w:val="24"/>
          <w:szCs w:val="24"/>
          <w:lang w:eastAsia="ru-RU"/>
        </w:rPr>
        <w:t xml:space="preserve">                                               </w:t>
      </w:r>
      <w:r w:rsidR="002869EC">
        <w:rPr>
          <w:rFonts w:ascii="Times New Roman" w:eastAsia="Times New Roman" w:hAnsi="Times New Roman" w:cs="Times New Roman"/>
          <w:b/>
          <w:bCs/>
          <w:sz w:val="24"/>
          <w:szCs w:val="24"/>
          <w:lang w:val="en-US" w:eastAsia="ru-RU"/>
        </w:rPr>
        <w:t xml:space="preserve">                   </w:t>
      </w:r>
      <w:r>
        <w:rPr>
          <w:rFonts w:ascii="Times New Roman" w:eastAsia="Times New Roman" w:hAnsi="Times New Roman" w:cs="Times New Roman"/>
          <w:b/>
          <w:bCs/>
          <w:sz w:val="24"/>
          <w:szCs w:val="24"/>
          <w:lang w:eastAsia="ru-RU"/>
        </w:rPr>
        <w:t xml:space="preserve"> </w:t>
      </w:r>
      <w:r w:rsidR="002869EC">
        <w:rPr>
          <w:rFonts w:ascii="Times New Roman" w:eastAsia="Times New Roman" w:hAnsi="Times New Roman" w:cs="Times New Roman"/>
          <w:b/>
          <w:bCs/>
          <w:sz w:val="24"/>
          <w:szCs w:val="24"/>
          <w:lang w:eastAsia="ru-RU"/>
        </w:rPr>
        <w:t>Отчё</w:t>
      </w:r>
      <w:r w:rsidR="00C23CC2" w:rsidRPr="00C23CC2">
        <w:rPr>
          <w:rFonts w:ascii="Times New Roman" w:eastAsia="Times New Roman" w:hAnsi="Times New Roman" w:cs="Times New Roman"/>
          <w:b/>
          <w:bCs/>
          <w:sz w:val="24"/>
          <w:szCs w:val="24"/>
          <w:lang w:eastAsia="ru-RU"/>
        </w:rPr>
        <w:t>т</w:t>
      </w:r>
    </w:p>
    <w:p w:rsidR="00C23CC2" w:rsidRPr="00C23CC2" w:rsidRDefault="00C23CC2" w:rsidP="00C23C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3CC2">
        <w:rPr>
          <w:rFonts w:ascii="Times New Roman" w:eastAsia="Times New Roman" w:hAnsi="Times New Roman" w:cs="Times New Roman"/>
          <w:b/>
          <w:bCs/>
          <w:sz w:val="24"/>
          <w:szCs w:val="24"/>
          <w:lang w:eastAsia="ru-RU"/>
        </w:rPr>
        <w:t>о деятельности государственного учреждения «</w:t>
      </w:r>
      <w:proofErr w:type="spellStart"/>
      <w:r>
        <w:rPr>
          <w:rFonts w:ascii="Times New Roman" w:eastAsia="Times New Roman" w:hAnsi="Times New Roman" w:cs="Times New Roman"/>
          <w:b/>
          <w:bCs/>
          <w:sz w:val="24"/>
          <w:szCs w:val="24"/>
          <w:lang w:eastAsia="ru-RU"/>
        </w:rPr>
        <w:t>_</w:t>
      </w:r>
      <w:r w:rsidR="00EB4BAC">
        <w:rPr>
          <w:rFonts w:ascii="Times New Roman" w:eastAsia="Times New Roman" w:hAnsi="Times New Roman" w:cs="Times New Roman"/>
          <w:b/>
          <w:bCs/>
          <w:sz w:val="24"/>
          <w:szCs w:val="24"/>
          <w:lang w:eastAsia="ru-RU"/>
        </w:rPr>
        <w:t>Ковыленская</w:t>
      </w:r>
      <w:proofErr w:type="spellEnd"/>
      <w:r w:rsidR="00EB4BAC">
        <w:rPr>
          <w:rFonts w:ascii="Times New Roman" w:eastAsia="Times New Roman" w:hAnsi="Times New Roman" w:cs="Times New Roman"/>
          <w:b/>
          <w:bCs/>
          <w:sz w:val="24"/>
          <w:szCs w:val="24"/>
          <w:lang w:eastAsia="ru-RU"/>
        </w:rPr>
        <w:t xml:space="preserve"> основная </w:t>
      </w:r>
      <w:proofErr w:type="spellStart"/>
      <w:r w:rsidR="00EB4BAC">
        <w:rPr>
          <w:rFonts w:ascii="Times New Roman" w:eastAsia="Times New Roman" w:hAnsi="Times New Roman" w:cs="Times New Roman"/>
          <w:b/>
          <w:bCs/>
          <w:sz w:val="24"/>
          <w:szCs w:val="24"/>
          <w:lang w:eastAsia="ru-RU"/>
        </w:rPr>
        <w:t>школа__</w:t>
      </w:r>
      <w:proofErr w:type="spellEnd"/>
      <w:r w:rsidRPr="00C23CC2">
        <w:rPr>
          <w:rFonts w:ascii="Times New Roman" w:eastAsia="Times New Roman" w:hAnsi="Times New Roman" w:cs="Times New Roman"/>
          <w:b/>
          <w:bCs/>
          <w:sz w:val="24"/>
          <w:szCs w:val="24"/>
          <w:lang w:eastAsia="ru-RU"/>
        </w:rPr>
        <w:t>»  Астраханского района за 2017 год</w:t>
      </w:r>
      <w:r w:rsidRPr="00C23CC2">
        <w:rPr>
          <w:rFonts w:ascii="Times New Roman" w:eastAsia="Times New Roman" w:hAnsi="Times New Roman" w:cs="Times New Roman"/>
          <w:sz w:val="24"/>
          <w:szCs w:val="24"/>
          <w:lang w:eastAsia="ru-RU"/>
        </w:rPr>
        <w:t>  </w:t>
      </w:r>
    </w:p>
    <w:p w:rsidR="00C23CC2" w:rsidRPr="00C23CC2" w:rsidRDefault="00C23CC2" w:rsidP="00C23CC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 xml:space="preserve">ГУ </w:t>
      </w:r>
      <w:r w:rsidRPr="00C23CC2">
        <w:rPr>
          <w:rFonts w:ascii="Times New Roman" w:eastAsia="Times New Roman" w:hAnsi="Times New Roman" w:cs="Times New Roman"/>
          <w:sz w:val="24"/>
          <w:szCs w:val="24"/>
          <w:lang w:val="kk-KZ" w:eastAsia="ru-RU"/>
        </w:rPr>
        <w:t>«</w:t>
      </w:r>
      <w:r w:rsidR="00EB4BAC">
        <w:rPr>
          <w:rFonts w:ascii="Times New Roman" w:eastAsia="Times New Roman" w:hAnsi="Times New Roman" w:cs="Times New Roman"/>
          <w:sz w:val="24"/>
          <w:szCs w:val="24"/>
          <w:lang w:val="kk-KZ" w:eastAsia="ru-RU"/>
        </w:rPr>
        <w:t>Ковыленская основная школа_</w:t>
      </w:r>
      <w:r w:rsidRPr="00C23CC2">
        <w:rPr>
          <w:rFonts w:ascii="Times New Roman" w:eastAsia="Times New Roman" w:hAnsi="Times New Roman" w:cs="Times New Roman"/>
          <w:sz w:val="24"/>
          <w:szCs w:val="24"/>
          <w:lang w:eastAsia="ru-RU"/>
        </w:rPr>
        <w:t>»</w:t>
      </w:r>
      <w:r w:rsidRPr="00C23CC2">
        <w:rPr>
          <w:rFonts w:ascii="Times New Roman" w:eastAsia="Times New Roman" w:hAnsi="Times New Roman" w:cs="Times New Roman"/>
          <w:sz w:val="24"/>
          <w:szCs w:val="24"/>
          <w:lang w:val="kk-KZ" w:eastAsia="ru-RU"/>
        </w:rPr>
        <w:t xml:space="preserve"> Астраханского  района</w:t>
      </w:r>
      <w:r w:rsidRPr="00C23CC2">
        <w:rPr>
          <w:rFonts w:ascii="Times New Roman" w:eastAsia="Times New Roman" w:hAnsi="Times New Roman" w:cs="Times New Roman"/>
          <w:sz w:val="24"/>
          <w:szCs w:val="24"/>
          <w:lang w:eastAsia="ru-RU"/>
        </w:rPr>
        <w:t xml:space="preserve"> является государственным органом, оказывающим государственные услуги в соответствии с законодательством Республики Казахстан от 15.04.2013 года  « О государственных услугах».</w:t>
      </w:r>
    </w:p>
    <w:p w:rsidR="00C23CC2" w:rsidRDefault="00C23CC2" w:rsidP="00C23CC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 xml:space="preserve">Государственное учреждение оказывает  государственных услуг, </w:t>
      </w:r>
      <w:proofErr w:type="gramStart"/>
      <w:r w:rsidRPr="00C23CC2">
        <w:rPr>
          <w:rFonts w:ascii="Times New Roman" w:eastAsia="Times New Roman" w:hAnsi="Times New Roman" w:cs="Times New Roman"/>
          <w:sz w:val="24"/>
          <w:szCs w:val="24"/>
          <w:lang w:eastAsia="ru-RU"/>
        </w:rPr>
        <w:t>такие</w:t>
      </w:r>
      <w:proofErr w:type="gramEnd"/>
      <w:r w:rsidRPr="00C23CC2">
        <w:rPr>
          <w:rFonts w:ascii="Times New Roman" w:eastAsia="Times New Roman" w:hAnsi="Times New Roman" w:cs="Times New Roman"/>
          <w:sz w:val="24"/>
          <w:szCs w:val="24"/>
          <w:lang w:eastAsia="ru-RU"/>
        </w:rPr>
        <w:t xml:space="preserve"> как:</w:t>
      </w:r>
    </w:p>
    <w:p w:rsidR="00EB4BAC" w:rsidRDefault="00EB4BAC" w:rsidP="00C23CC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1.Приём документов и зачисление детей в дошкольные организации образования</w:t>
      </w:r>
    </w:p>
    <w:p w:rsidR="00EB4BAC" w:rsidRDefault="00EB4BAC" w:rsidP="00C23CC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2.Приём документов и зачисление в организации образования независимо от ведомственной подчинённости для </w:t>
      </w:r>
      <w:proofErr w:type="gramStart"/>
      <w:r>
        <w:rPr>
          <w:rFonts w:ascii="Times New Roman" w:eastAsia="Times New Roman" w:hAnsi="Times New Roman" w:cs="Times New Roman"/>
          <w:sz w:val="24"/>
          <w:szCs w:val="24"/>
          <w:lang w:eastAsia="ru-RU"/>
        </w:rPr>
        <w:t>обучения по</w:t>
      </w:r>
      <w:proofErr w:type="gramEnd"/>
      <w:r>
        <w:rPr>
          <w:rFonts w:ascii="Times New Roman" w:eastAsia="Times New Roman" w:hAnsi="Times New Roman" w:cs="Times New Roman"/>
          <w:sz w:val="24"/>
          <w:szCs w:val="24"/>
          <w:lang w:eastAsia="ru-RU"/>
        </w:rPr>
        <w:t xml:space="preserve"> общеобразовательным программам начального, основного среднего</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общего среднего образования.</w:t>
      </w:r>
    </w:p>
    <w:p w:rsidR="00EB4BAC" w:rsidRDefault="00EB4BAC" w:rsidP="00C23CC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3.Приём документов для организации индивидуального бесплатного обучения на дому детей</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которые по состоянию здоровья в течение длительного времени не могут посещать организации начального , основного среднего, общего среднего образования</w:t>
      </w:r>
    </w:p>
    <w:p w:rsidR="00EB4BAC" w:rsidRDefault="00EB4BAC" w:rsidP="00C23CC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4.Предоставление бесплатного и льготного питания отдельным категориям обучающихся и воспитанников в общеобразовательных школах.</w:t>
      </w:r>
    </w:p>
    <w:p w:rsidR="00EB4BAC" w:rsidRDefault="00EB4BAC" w:rsidP="00C23CC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5.Приём документов и выдача направлений на предоставление отдыха детям из малообеспеченных семей в загородных и пришкольных лагерях.</w:t>
      </w:r>
    </w:p>
    <w:p w:rsidR="00EB4BAC" w:rsidRDefault="00EB4BAC" w:rsidP="00C23CC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6.Выдача дубликатов документа об основном среднем</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общем среднем образовании.</w:t>
      </w:r>
    </w:p>
    <w:p w:rsidR="00EB4BAC" w:rsidRDefault="00EB4BAC" w:rsidP="00C23CC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7.Приём документов для прохождения аттестации на присвоение (подтверждение) квалификационных категорий педагогическим работникам и приравнённым к ним лицам организаций образования</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реализующих программы дошкольного воспитания и обучения , начального , основного среднего, общего среднего , технического и профессионального , послесреднего образования </w:t>
      </w:r>
    </w:p>
    <w:p w:rsidR="00C23CC2" w:rsidRDefault="00C23CC2" w:rsidP="00C23CC2">
      <w:pPr>
        <w:spacing w:before="100" w:beforeAutospacing="1" w:after="0" w:line="240" w:lineRule="auto"/>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 xml:space="preserve">Полная информация о порядке предоставления государственных услуг располагается на </w:t>
      </w:r>
      <w:r>
        <w:rPr>
          <w:rFonts w:ascii="Times New Roman" w:eastAsia="Times New Roman" w:hAnsi="Times New Roman" w:cs="Times New Roman"/>
          <w:sz w:val="24"/>
          <w:szCs w:val="24"/>
          <w:lang w:eastAsia="ru-RU"/>
        </w:rPr>
        <w:t xml:space="preserve">информационных </w:t>
      </w:r>
      <w:r w:rsidRPr="00C23CC2">
        <w:rPr>
          <w:rFonts w:ascii="Times New Roman" w:eastAsia="Times New Roman" w:hAnsi="Times New Roman" w:cs="Times New Roman"/>
          <w:sz w:val="24"/>
          <w:szCs w:val="24"/>
          <w:lang w:eastAsia="ru-RU"/>
        </w:rPr>
        <w:t>стендах</w:t>
      </w:r>
      <w:r>
        <w:rPr>
          <w:rFonts w:ascii="Times New Roman" w:eastAsia="Times New Roman" w:hAnsi="Times New Roman" w:cs="Times New Roman"/>
          <w:sz w:val="24"/>
          <w:szCs w:val="24"/>
          <w:lang w:eastAsia="ru-RU"/>
        </w:rPr>
        <w:t>.</w:t>
      </w:r>
    </w:p>
    <w:p w:rsidR="00C23CC2" w:rsidRPr="00C23CC2" w:rsidRDefault="00C23CC2" w:rsidP="00C23CC2">
      <w:pPr>
        <w:spacing w:before="100" w:beforeAutospacing="1" w:after="0" w:line="240" w:lineRule="auto"/>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ab/>
        <w:t xml:space="preserve">На постоянной основе проводится внутренний </w:t>
      </w:r>
      <w:proofErr w:type="gramStart"/>
      <w:r w:rsidRPr="00C23CC2">
        <w:rPr>
          <w:rFonts w:ascii="Times New Roman" w:eastAsia="Times New Roman" w:hAnsi="Times New Roman" w:cs="Times New Roman"/>
          <w:sz w:val="24"/>
          <w:szCs w:val="24"/>
          <w:lang w:eastAsia="ru-RU"/>
        </w:rPr>
        <w:t>контроль за</w:t>
      </w:r>
      <w:proofErr w:type="gramEnd"/>
      <w:r w:rsidRPr="00C23CC2">
        <w:rPr>
          <w:rFonts w:ascii="Times New Roman" w:eastAsia="Times New Roman" w:hAnsi="Times New Roman" w:cs="Times New Roman"/>
          <w:sz w:val="24"/>
          <w:szCs w:val="24"/>
          <w:lang w:eastAsia="ru-RU"/>
        </w:rPr>
        <w:t xml:space="preserve"> качеством оказания государственных услуг ответственными работниками и руководителем государственного учреждения. Нареканий за отчетный период по вопросам оказания государственных услуг не было. Жалоб со стороны услугополучателей не поступало (приложение):</w:t>
      </w:r>
    </w:p>
    <w:p w:rsidR="00C23CC2" w:rsidRPr="00C23CC2" w:rsidRDefault="00C23CC2" w:rsidP="00C23CC2">
      <w:pPr>
        <w:spacing w:before="100" w:beforeAutospacing="1" w:after="100" w:afterAutospacing="1" w:line="240" w:lineRule="auto"/>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 xml:space="preserve">              </w:t>
      </w:r>
      <w:r w:rsidRPr="00C23CC2">
        <w:rPr>
          <w:rFonts w:ascii="Times New Roman" w:eastAsia="Times New Roman" w:hAnsi="Times New Roman" w:cs="Times New Roman"/>
          <w:b/>
          <w:bCs/>
          <w:sz w:val="24"/>
          <w:szCs w:val="24"/>
          <w:lang w:eastAsia="ru-RU"/>
        </w:rPr>
        <w:t>Информация о жалобах услуг получателей</w:t>
      </w:r>
      <w:r w:rsidRPr="00C23CC2">
        <w:rPr>
          <w:rFonts w:ascii="Times New Roman" w:eastAsia="Times New Roman" w:hAnsi="Times New Roman" w:cs="Times New Roman"/>
          <w:sz w:val="24"/>
          <w:szCs w:val="24"/>
          <w:lang w:eastAsia="ru-RU"/>
        </w:rPr>
        <w:br/>
      </w:r>
      <w:r w:rsidRPr="00C23CC2">
        <w:rPr>
          <w:rFonts w:ascii="Times New Roman" w:eastAsia="Times New Roman" w:hAnsi="Times New Roman" w:cs="Times New Roman"/>
          <w:b/>
          <w:bCs/>
          <w:sz w:val="24"/>
          <w:szCs w:val="24"/>
          <w:lang w:eastAsia="ru-RU"/>
        </w:rPr>
        <w:t xml:space="preserve">          по вопросам оказания государственных услуг</w:t>
      </w:r>
    </w:p>
    <w:tbl>
      <w:tblPr>
        <w:tblW w:w="6390" w:type="dxa"/>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22"/>
        <w:gridCol w:w="826"/>
        <w:gridCol w:w="1628"/>
        <w:gridCol w:w="1441"/>
        <w:gridCol w:w="1441"/>
        <w:gridCol w:w="1022"/>
        <w:gridCol w:w="1134"/>
        <w:gridCol w:w="68"/>
      </w:tblGrid>
      <w:tr w:rsidR="00C23CC2" w:rsidRPr="00C23CC2" w:rsidTr="00C23CC2">
        <w:trPr>
          <w:tblCellSpacing w:w="0" w:type="dxa"/>
        </w:trPr>
        <w:tc>
          <w:tcPr>
            <w:tcW w:w="1022" w:type="dxa"/>
            <w:tcBorders>
              <w:top w:val="outset" w:sz="6" w:space="0" w:color="auto"/>
              <w:left w:val="outset" w:sz="6" w:space="0" w:color="auto"/>
              <w:bottom w:val="outset" w:sz="6" w:space="0" w:color="auto"/>
              <w:right w:val="outset" w:sz="6" w:space="0" w:color="auto"/>
            </w:tcBorders>
            <w:hideMark/>
          </w:tcPr>
          <w:p w:rsidR="00C23CC2" w:rsidRPr="00C23CC2" w:rsidRDefault="00C23CC2" w:rsidP="00C23C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Сведения</w:t>
            </w:r>
            <w:r w:rsidRPr="00C23CC2">
              <w:rPr>
                <w:rFonts w:ascii="Times New Roman" w:eastAsia="Times New Roman" w:hAnsi="Times New Roman" w:cs="Times New Roman"/>
                <w:sz w:val="24"/>
                <w:szCs w:val="24"/>
                <w:lang w:eastAsia="ru-RU"/>
              </w:rPr>
              <w:br/>
              <w:t>о заявителе жалобы</w:t>
            </w:r>
          </w:p>
        </w:tc>
        <w:tc>
          <w:tcPr>
            <w:tcW w:w="826" w:type="dxa"/>
            <w:tcBorders>
              <w:top w:val="outset" w:sz="6" w:space="0" w:color="auto"/>
              <w:left w:val="outset" w:sz="6" w:space="0" w:color="auto"/>
              <w:bottom w:val="outset" w:sz="6" w:space="0" w:color="auto"/>
              <w:right w:val="outset" w:sz="6" w:space="0" w:color="auto"/>
            </w:tcBorders>
            <w:hideMark/>
          </w:tcPr>
          <w:p w:rsidR="00C23CC2" w:rsidRPr="00C23CC2" w:rsidRDefault="00C23CC2" w:rsidP="00C23C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Суть</w:t>
            </w:r>
            <w:r w:rsidRPr="00C23CC2">
              <w:rPr>
                <w:rFonts w:ascii="Times New Roman" w:eastAsia="Times New Roman" w:hAnsi="Times New Roman" w:cs="Times New Roman"/>
                <w:sz w:val="24"/>
                <w:szCs w:val="24"/>
                <w:lang w:eastAsia="ru-RU"/>
              </w:rPr>
              <w:br/>
              <w:t>жалобы</w:t>
            </w:r>
          </w:p>
        </w:tc>
        <w:tc>
          <w:tcPr>
            <w:tcW w:w="1696" w:type="dxa"/>
            <w:tcBorders>
              <w:top w:val="outset" w:sz="6" w:space="0" w:color="auto"/>
              <w:left w:val="outset" w:sz="6" w:space="0" w:color="auto"/>
              <w:bottom w:val="outset" w:sz="6" w:space="0" w:color="auto"/>
              <w:right w:val="outset" w:sz="6" w:space="0" w:color="auto"/>
            </w:tcBorders>
            <w:hideMark/>
          </w:tcPr>
          <w:p w:rsidR="00C23CC2" w:rsidRPr="00C23CC2" w:rsidRDefault="00C23CC2" w:rsidP="00C23C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Орган</w:t>
            </w:r>
            <w:r w:rsidRPr="00C23CC2">
              <w:rPr>
                <w:rFonts w:ascii="Times New Roman" w:eastAsia="Times New Roman" w:hAnsi="Times New Roman" w:cs="Times New Roman"/>
                <w:sz w:val="24"/>
                <w:szCs w:val="24"/>
                <w:lang w:eastAsia="ru-RU"/>
              </w:rPr>
              <w:br/>
              <w:t xml:space="preserve">(организация), </w:t>
            </w:r>
            <w:r w:rsidRPr="00C23CC2">
              <w:rPr>
                <w:rFonts w:ascii="Times New Roman" w:eastAsia="Times New Roman" w:hAnsi="Times New Roman" w:cs="Times New Roman"/>
                <w:sz w:val="24"/>
                <w:szCs w:val="24"/>
                <w:lang w:eastAsia="ru-RU"/>
              </w:rPr>
              <w:br/>
              <w:t>рассмотревший</w:t>
            </w:r>
            <w:r w:rsidRPr="00C23CC2">
              <w:rPr>
                <w:rFonts w:ascii="Times New Roman" w:eastAsia="Times New Roman" w:hAnsi="Times New Roman" w:cs="Times New Roman"/>
                <w:sz w:val="24"/>
                <w:szCs w:val="24"/>
                <w:lang w:eastAsia="ru-RU"/>
              </w:rPr>
              <w:br/>
              <w:t>жалобу и (или)</w:t>
            </w:r>
            <w:r w:rsidRPr="00C23CC2">
              <w:rPr>
                <w:rFonts w:ascii="Times New Roman" w:eastAsia="Times New Roman" w:hAnsi="Times New Roman" w:cs="Times New Roman"/>
                <w:sz w:val="24"/>
                <w:szCs w:val="24"/>
                <w:lang w:eastAsia="ru-RU"/>
              </w:rPr>
              <w:br/>
              <w:t>принявший</w:t>
            </w:r>
            <w:r w:rsidRPr="00C23CC2">
              <w:rPr>
                <w:rFonts w:ascii="Times New Roman" w:eastAsia="Times New Roman" w:hAnsi="Times New Roman" w:cs="Times New Roman"/>
                <w:sz w:val="24"/>
                <w:szCs w:val="24"/>
                <w:lang w:eastAsia="ru-RU"/>
              </w:rPr>
              <w:br/>
              <w:t>решение</w:t>
            </w:r>
          </w:p>
        </w:tc>
        <w:tc>
          <w:tcPr>
            <w:tcW w:w="1441" w:type="dxa"/>
            <w:tcBorders>
              <w:top w:val="outset" w:sz="6" w:space="0" w:color="auto"/>
              <w:left w:val="outset" w:sz="6" w:space="0" w:color="auto"/>
              <w:bottom w:val="outset" w:sz="6" w:space="0" w:color="auto"/>
              <w:right w:val="outset" w:sz="6" w:space="0" w:color="auto"/>
            </w:tcBorders>
            <w:hideMark/>
          </w:tcPr>
          <w:p w:rsidR="00C23CC2" w:rsidRPr="00C23CC2" w:rsidRDefault="00C23CC2" w:rsidP="00C23C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Дата</w:t>
            </w:r>
            <w:r w:rsidRPr="00C23CC2">
              <w:rPr>
                <w:rFonts w:ascii="Times New Roman" w:eastAsia="Times New Roman" w:hAnsi="Times New Roman" w:cs="Times New Roman"/>
                <w:sz w:val="24"/>
                <w:szCs w:val="24"/>
                <w:lang w:eastAsia="ru-RU"/>
              </w:rPr>
              <w:br/>
              <w:t>рассмотрения</w:t>
            </w:r>
          </w:p>
        </w:tc>
        <w:tc>
          <w:tcPr>
            <w:tcW w:w="1441" w:type="dxa"/>
            <w:tcBorders>
              <w:top w:val="outset" w:sz="6" w:space="0" w:color="auto"/>
              <w:left w:val="outset" w:sz="6" w:space="0" w:color="auto"/>
              <w:bottom w:val="outset" w:sz="6" w:space="0" w:color="auto"/>
              <w:right w:val="outset" w:sz="6" w:space="0" w:color="auto"/>
            </w:tcBorders>
            <w:hideMark/>
          </w:tcPr>
          <w:p w:rsidR="00C23CC2" w:rsidRPr="00C23CC2" w:rsidRDefault="00C23CC2" w:rsidP="00C23C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 документа по итогам рассмотрения жалобы</w:t>
            </w:r>
          </w:p>
        </w:tc>
        <w:tc>
          <w:tcPr>
            <w:tcW w:w="1087" w:type="dxa"/>
            <w:tcBorders>
              <w:top w:val="outset" w:sz="6" w:space="0" w:color="auto"/>
              <w:left w:val="outset" w:sz="6" w:space="0" w:color="auto"/>
              <w:bottom w:val="outset" w:sz="6" w:space="0" w:color="auto"/>
              <w:right w:val="outset" w:sz="6" w:space="0" w:color="auto"/>
            </w:tcBorders>
            <w:hideMark/>
          </w:tcPr>
          <w:p w:rsidR="00C23CC2" w:rsidRPr="00C23CC2" w:rsidRDefault="00C23CC2" w:rsidP="00C23C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Принятое</w:t>
            </w:r>
            <w:r w:rsidRPr="00C23CC2">
              <w:rPr>
                <w:rFonts w:ascii="Times New Roman" w:eastAsia="Times New Roman" w:hAnsi="Times New Roman" w:cs="Times New Roman"/>
                <w:sz w:val="24"/>
                <w:szCs w:val="24"/>
                <w:lang w:eastAsia="ru-RU"/>
              </w:rPr>
              <w:br/>
              <w:t>решение</w:t>
            </w:r>
          </w:p>
        </w:tc>
        <w:tc>
          <w:tcPr>
            <w:tcW w:w="1202" w:type="dxa"/>
            <w:gridSpan w:val="2"/>
            <w:tcBorders>
              <w:top w:val="outset" w:sz="6" w:space="0" w:color="auto"/>
              <w:left w:val="outset" w:sz="6" w:space="0" w:color="auto"/>
              <w:bottom w:val="outset" w:sz="6" w:space="0" w:color="auto"/>
              <w:right w:val="outset" w:sz="6" w:space="0" w:color="auto"/>
            </w:tcBorders>
            <w:hideMark/>
          </w:tcPr>
          <w:p w:rsidR="00C23CC2" w:rsidRPr="00C23CC2" w:rsidRDefault="00C23CC2" w:rsidP="00C23C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Сведения о</w:t>
            </w:r>
            <w:r w:rsidRPr="00C23CC2">
              <w:rPr>
                <w:rFonts w:ascii="Times New Roman" w:eastAsia="Times New Roman" w:hAnsi="Times New Roman" w:cs="Times New Roman"/>
                <w:sz w:val="24"/>
                <w:szCs w:val="24"/>
                <w:lang w:eastAsia="ru-RU"/>
              </w:rPr>
              <w:br/>
              <w:t>пересмотре</w:t>
            </w:r>
            <w:r w:rsidRPr="00C23CC2">
              <w:rPr>
                <w:rFonts w:ascii="Times New Roman" w:eastAsia="Times New Roman" w:hAnsi="Times New Roman" w:cs="Times New Roman"/>
                <w:sz w:val="24"/>
                <w:szCs w:val="24"/>
                <w:lang w:eastAsia="ru-RU"/>
              </w:rPr>
              <w:br/>
              <w:t xml:space="preserve">принятого </w:t>
            </w:r>
            <w:r w:rsidRPr="00C23CC2">
              <w:rPr>
                <w:rFonts w:ascii="Times New Roman" w:eastAsia="Times New Roman" w:hAnsi="Times New Roman" w:cs="Times New Roman"/>
                <w:sz w:val="24"/>
                <w:szCs w:val="24"/>
                <w:lang w:eastAsia="ru-RU"/>
              </w:rPr>
              <w:br/>
              <w:t>решения</w:t>
            </w:r>
          </w:p>
        </w:tc>
      </w:tr>
      <w:tr w:rsidR="00C23CC2" w:rsidRPr="00C23CC2" w:rsidTr="00C23CC2">
        <w:trPr>
          <w:gridAfter w:val="1"/>
          <w:wAfter w:w="68" w:type="dxa"/>
          <w:tblCellSpacing w:w="0" w:type="dxa"/>
        </w:trPr>
        <w:tc>
          <w:tcPr>
            <w:tcW w:w="1022" w:type="dxa"/>
            <w:tcBorders>
              <w:top w:val="outset" w:sz="6" w:space="0" w:color="auto"/>
              <w:left w:val="outset" w:sz="6" w:space="0" w:color="auto"/>
              <w:bottom w:val="outset" w:sz="6" w:space="0" w:color="auto"/>
              <w:right w:val="outset" w:sz="6" w:space="0" w:color="auto"/>
            </w:tcBorders>
            <w:hideMark/>
          </w:tcPr>
          <w:p w:rsidR="00C23CC2" w:rsidRPr="00C23CC2" w:rsidRDefault="00C23CC2" w:rsidP="00C23C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0</w:t>
            </w:r>
          </w:p>
        </w:tc>
        <w:tc>
          <w:tcPr>
            <w:tcW w:w="826" w:type="dxa"/>
            <w:tcBorders>
              <w:top w:val="outset" w:sz="6" w:space="0" w:color="auto"/>
              <w:left w:val="outset" w:sz="6" w:space="0" w:color="auto"/>
              <w:bottom w:val="outset" w:sz="6" w:space="0" w:color="auto"/>
              <w:right w:val="outset" w:sz="6" w:space="0" w:color="auto"/>
            </w:tcBorders>
            <w:hideMark/>
          </w:tcPr>
          <w:p w:rsidR="00C23CC2" w:rsidRPr="00C23CC2" w:rsidRDefault="00C23CC2" w:rsidP="00C23C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0</w:t>
            </w:r>
          </w:p>
        </w:tc>
        <w:tc>
          <w:tcPr>
            <w:tcW w:w="1696" w:type="dxa"/>
            <w:tcBorders>
              <w:top w:val="outset" w:sz="6" w:space="0" w:color="auto"/>
              <w:left w:val="outset" w:sz="6" w:space="0" w:color="auto"/>
              <w:bottom w:val="outset" w:sz="6" w:space="0" w:color="auto"/>
              <w:right w:val="outset" w:sz="6" w:space="0" w:color="auto"/>
            </w:tcBorders>
            <w:hideMark/>
          </w:tcPr>
          <w:p w:rsidR="00C23CC2" w:rsidRPr="00C23CC2" w:rsidRDefault="00C23CC2" w:rsidP="00C23C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0</w:t>
            </w:r>
          </w:p>
        </w:tc>
        <w:tc>
          <w:tcPr>
            <w:tcW w:w="1441" w:type="dxa"/>
            <w:tcBorders>
              <w:top w:val="outset" w:sz="6" w:space="0" w:color="auto"/>
              <w:left w:val="outset" w:sz="6" w:space="0" w:color="auto"/>
              <w:bottom w:val="outset" w:sz="6" w:space="0" w:color="auto"/>
              <w:right w:val="outset" w:sz="6" w:space="0" w:color="auto"/>
            </w:tcBorders>
            <w:hideMark/>
          </w:tcPr>
          <w:p w:rsidR="00C23CC2" w:rsidRPr="00C23CC2" w:rsidRDefault="00C23CC2" w:rsidP="00C23C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0</w:t>
            </w:r>
          </w:p>
        </w:tc>
        <w:tc>
          <w:tcPr>
            <w:tcW w:w="1441" w:type="dxa"/>
            <w:tcBorders>
              <w:top w:val="outset" w:sz="6" w:space="0" w:color="auto"/>
              <w:left w:val="outset" w:sz="6" w:space="0" w:color="auto"/>
              <w:bottom w:val="outset" w:sz="6" w:space="0" w:color="auto"/>
              <w:right w:val="outset" w:sz="6" w:space="0" w:color="auto"/>
            </w:tcBorders>
            <w:hideMark/>
          </w:tcPr>
          <w:p w:rsidR="00C23CC2" w:rsidRPr="00C23CC2" w:rsidRDefault="00C23CC2" w:rsidP="00C23C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0</w:t>
            </w:r>
          </w:p>
        </w:tc>
        <w:tc>
          <w:tcPr>
            <w:tcW w:w="1087" w:type="dxa"/>
            <w:tcBorders>
              <w:top w:val="outset" w:sz="6" w:space="0" w:color="auto"/>
              <w:left w:val="outset" w:sz="6" w:space="0" w:color="auto"/>
              <w:bottom w:val="outset" w:sz="6" w:space="0" w:color="auto"/>
              <w:right w:val="outset" w:sz="6" w:space="0" w:color="auto"/>
            </w:tcBorders>
            <w:hideMark/>
          </w:tcPr>
          <w:p w:rsidR="00C23CC2" w:rsidRPr="00C23CC2" w:rsidRDefault="00C23CC2" w:rsidP="00C23C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0</w:t>
            </w:r>
          </w:p>
        </w:tc>
        <w:tc>
          <w:tcPr>
            <w:tcW w:w="1134" w:type="dxa"/>
            <w:tcBorders>
              <w:top w:val="outset" w:sz="6" w:space="0" w:color="auto"/>
              <w:left w:val="outset" w:sz="6" w:space="0" w:color="auto"/>
              <w:bottom w:val="outset" w:sz="6" w:space="0" w:color="auto"/>
              <w:right w:val="outset" w:sz="6" w:space="0" w:color="auto"/>
            </w:tcBorders>
            <w:hideMark/>
          </w:tcPr>
          <w:p w:rsidR="00C23CC2" w:rsidRPr="00C23CC2" w:rsidRDefault="00C23CC2" w:rsidP="00C23C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0</w:t>
            </w:r>
          </w:p>
        </w:tc>
      </w:tr>
    </w:tbl>
    <w:p w:rsidR="00EB4BAC" w:rsidRDefault="00C23CC2" w:rsidP="00C23C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ab/>
      </w:r>
    </w:p>
    <w:p w:rsidR="00C23CC2" w:rsidRPr="00C23CC2" w:rsidRDefault="00C23CC2" w:rsidP="00C23C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lastRenderedPageBreak/>
        <w:t>Для дальнейшей эффективности и повышения удовлетворенности услуг получателей качеством оказания государственных услуг на основании публичных обсуждений проектов стандартов государственных услуг предпринять меры направленные на упрощение процесса оказания государственных услуг, сокращение сроков оказания государственных услуг, перечня документов, представляемых услуг получателями.</w:t>
      </w:r>
    </w:p>
    <w:p w:rsidR="00C23CC2" w:rsidRPr="00C23CC2" w:rsidRDefault="00C23CC2" w:rsidP="00C23CC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Принять соответствующие меры, в том числе организационного характера, направленные на своевременное оказание государственных услуг.</w:t>
      </w:r>
    </w:p>
    <w:p w:rsidR="00C23CC2" w:rsidRPr="00C23CC2" w:rsidRDefault="00C23CC2" w:rsidP="00C23C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 xml:space="preserve">    </w:t>
      </w:r>
      <w:r w:rsidRPr="00C23CC2">
        <w:rPr>
          <w:rFonts w:ascii="Times New Roman" w:eastAsia="Times New Roman" w:hAnsi="Times New Roman" w:cs="Times New Roman"/>
          <w:sz w:val="24"/>
          <w:szCs w:val="24"/>
          <w:lang w:eastAsia="ru-RU"/>
        </w:rPr>
        <w:tab/>
        <w:t>В соответствии с действующим законодательством в сфере оказания государственных услуг ГУ «</w:t>
      </w:r>
      <w:proofErr w:type="spellStart"/>
      <w:r>
        <w:rPr>
          <w:rFonts w:ascii="Times New Roman" w:eastAsia="Times New Roman" w:hAnsi="Times New Roman" w:cs="Times New Roman"/>
          <w:sz w:val="24"/>
          <w:szCs w:val="24"/>
          <w:lang w:eastAsia="ru-RU"/>
        </w:rPr>
        <w:t>_</w:t>
      </w:r>
      <w:r w:rsidR="00EB4BAC">
        <w:rPr>
          <w:rFonts w:ascii="Times New Roman" w:eastAsia="Times New Roman" w:hAnsi="Times New Roman" w:cs="Times New Roman"/>
          <w:sz w:val="24"/>
          <w:szCs w:val="24"/>
          <w:lang w:eastAsia="ru-RU"/>
        </w:rPr>
        <w:t>Ковыленская</w:t>
      </w:r>
      <w:proofErr w:type="spellEnd"/>
      <w:r w:rsidR="00EB4BAC">
        <w:rPr>
          <w:rFonts w:ascii="Times New Roman" w:eastAsia="Times New Roman" w:hAnsi="Times New Roman" w:cs="Times New Roman"/>
          <w:sz w:val="24"/>
          <w:szCs w:val="24"/>
          <w:lang w:eastAsia="ru-RU"/>
        </w:rPr>
        <w:t xml:space="preserve"> основная школа _</w:t>
      </w:r>
      <w:r w:rsidRPr="00C23CC2">
        <w:rPr>
          <w:rFonts w:ascii="Times New Roman" w:eastAsia="Times New Roman" w:hAnsi="Times New Roman" w:cs="Times New Roman"/>
          <w:sz w:val="24"/>
          <w:szCs w:val="24"/>
          <w:lang w:eastAsia="ru-RU"/>
        </w:rPr>
        <w:t>»</w:t>
      </w:r>
      <w:r w:rsidRPr="00C23CC2">
        <w:rPr>
          <w:rFonts w:ascii="Times New Roman" w:eastAsia="Times New Roman" w:hAnsi="Times New Roman" w:cs="Times New Roman"/>
          <w:sz w:val="24"/>
          <w:szCs w:val="24"/>
          <w:lang w:val="kk-KZ" w:eastAsia="ru-RU"/>
        </w:rPr>
        <w:t xml:space="preserve"> Астраханского района</w:t>
      </w:r>
      <w:r w:rsidRPr="00C23CC2">
        <w:rPr>
          <w:rFonts w:ascii="Times New Roman" w:eastAsia="Times New Roman" w:hAnsi="Times New Roman" w:cs="Times New Roman"/>
          <w:sz w:val="24"/>
          <w:szCs w:val="24"/>
          <w:lang w:eastAsia="ru-RU"/>
        </w:rPr>
        <w:t>» в феврале-марте 2018 года запланированы мероприятия по проведению публичных обсуждений отчета о деятельности государственного учреждения в сфере оказания государственных услуг: отчет за 2017</w:t>
      </w:r>
      <w:r w:rsidRPr="00C23CC2">
        <w:rPr>
          <w:rFonts w:ascii="Times New Roman" w:eastAsia="Times New Roman" w:hAnsi="Times New Roman" w:cs="Times New Roman"/>
          <w:sz w:val="24"/>
          <w:szCs w:val="24"/>
          <w:lang w:val="kk-KZ" w:eastAsia="ru-RU"/>
        </w:rPr>
        <w:t xml:space="preserve"> </w:t>
      </w:r>
      <w:r w:rsidRPr="00C23CC2">
        <w:rPr>
          <w:rFonts w:ascii="Times New Roman" w:eastAsia="Times New Roman" w:hAnsi="Times New Roman" w:cs="Times New Roman"/>
          <w:sz w:val="24"/>
          <w:szCs w:val="24"/>
          <w:lang w:eastAsia="ru-RU"/>
        </w:rPr>
        <w:t>год буде</w:t>
      </w:r>
      <w:r w:rsidR="00EB4BAC">
        <w:rPr>
          <w:rFonts w:ascii="Times New Roman" w:eastAsia="Times New Roman" w:hAnsi="Times New Roman" w:cs="Times New Roman"/>
          <w:sz w:val="24"/>
          <w:szCs w:val="24"/>
          <w:lang w:eastAsia="ru-RU"/>
        </w:rPr>
        <w:t>т размещен на сайте школы</w:t>
      </w:r>
      <w:r w:rsidRPr="00C23CC2">
        <w:rPr>
          <w:rFonts w:ascii="Times New Roman" w:eastAsia="Times New Roman" w:hAnsi="Times New Roman" w:cs="Times New Roman"/>
          <w:sz w:val="24"/>
          <w:szCs w:val="24"/>
          <w:lang w:eastAsia="ru-RU"/>
        </w:rPr>
        <w:t xml:space="preserve">. </w:t>
      </w:r>
    </w:p>
    <w:p w:rsidR="00C23CC2" w:rsidRPr="00C23CC2" w:rsidRDefault="00C23CC2" w:rsidP="00C23CC2">
      <w:pPr>
        <w:spacing w:before="100" w:beforeAutospacing="1" w:after="100" w:afterAutospacing="1" w:line="240" w:lineRule="auto"/>
        <w:jc w:val="center"/>
        <w:rPr>
          <w:rFonts w:ascii="Times New Roman" w:eastAsia="Times New Roman" w:hAnsi="Times New Roman" w:cs="Times New Roman"/>
          <w:color w:val="FF0000"/>
          <w:sz w:val="24"/>
          <w:szCs w:val="24"/>
          <w:lang w:eastAsia="ru-RU"/>
        </w:rPr>
      </w:pPr>
      <w:r w:rsidRPr="00C23CC2">
        <w:rPr>
          <w:rFonts w:ascii="Times New Roman" w:eastAsia="Times New Roman" w:hAnsi="Times New Roman" w:cs="Times New Roman"/>
          <w:b/>
          <w:color w:val="FF0000"/>
          <w:sz w:val="24"/>
          <w:szCs w:val="24"/>
          <w:lang w:eastAsia="ru-RU"/>
        </w:rPr>
        <w:t>Контактная информация:</w:t>
      </w:r>
    </w:p>
    <w:p w:rsidR="00C23CC2" w:rsidRPr="00C23CC2" w:rsidRDefault="00EB4BAC" w:rsidP="00C23CC2">
      <w:pPr>
        <w:spacing w:before="100" w:beforeAutospacing="1" w:after="100" w:afterAutospacing="1"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b/>
          <w:color w:val="FF0000"/>
          <w:sz w:val="24"/>
          <w:szCs w:val="24"/>
          <w:lang w:val="kk-KZ" w:eastAsia="ru-RU"/>
        </w:rPr>
        <w:t xml:space="preserve">улица  Аманжола Шалтаева 50  село  Ковыленка </w:t>
      </w:r>
      <w:r w:rsidR="00C23CC2" w:rsidRPr="00C23CC2">
        <w:rPr>
          <w:rFonts w:ascii="Times New Roman" w:eastAsia="Times New Roman" w:hAnsi="Times New Roman" w:cs="Times New Roman"/>
          <w:b/>
          <w:color w:val="FF0000"/>
          <w:sz w:val="24"/>
          <w:szCs w:val="24"/>
          <w:lang w:val="kk-KZ" w:eastAsia="ru-RU"/>
        </w:rPr>
        <w:t xml:space="preserve">  Астраханский  район  Акмолинская  область</w:t>
      </w:r>
      <w:r w:rsidR="00C23CC2" w:rsidRPr="00C23CC2">
        <w:rPr>
          <w:rFonts w:ascii="Times New Roman" w:eastAsia="Times New Roman" w:hAnsi="Times New Roman" w:cs="Times New Roman"/>
          <w:b/>
          <w:color w:val="FF0000"/>
          <w:sz w:val="24"/>
          <w:szCs w:val="24"/>
          <w:lang w:eastAsia="ru-RU"/>
        </w:rPr>
        <w:t xml:space="preserve">,  </w:t>
      </w:r>
      <w:r w:rsidR="00C23CC2" w:rsidRPr="00C23CC2">
        <w:rPr>
          <w:rFonts w:ascii="Times New Roman" w:eastAsia="Times New Roman" w:hAnsi="Times New Roman" w:cs="Times New Roman"/>
          <w:b/>
          <w:color w:val="FF0000"/>
          <w:sz w:val="24"/>
          <w:szCs w:val="24"/>
          <w:lang w:val="kk-KZ" w:eastAsia="ru-RU"/>
        </w:rPr>
        <w:t xml:space="preserve">ГУ « </w:t>
      </w:r>
      <w:proofErr w:type="spellStart"/>
      <w:r>
        <w:rPr>
          <w:rFonts w:ascii="Times New Roman" w:eastAsia="Times New Roman" w:hAnsi="Times New Roman" w:cs="Times New Roman"/>
          <w:b/>
          <w:color w:val="FF0000"/>
          <w:sz w:val="24"/>
          <w:szCs w:val="24"/>
          <w:lang w:eastAsia="ru-RU"/>
        </w:rPr>
        <w:t>Ковыленская</w:t>
      </w:r>
      <w:proofErr w:type="spellEnd"/>
      <w:r>
        <w:rPr>
          <w:rFonts w:ascii="Times New Roman" w:eastAsia="Times New Roman" w:hAnsi="Times New Roman" w:cs="Times New Roman"/>
          <w:b/>
          <w:color w:val="FF0000"/>
          <w:sz w:val="24"/>
          <w:szCs w:val="24"/>
          <w:lang w:eastAsia="ru-RU"/>
        </w:rPr>
        <w:t xml:space="preserve"> основная школа </w:t>
      </w:r>
      <w:r w:rsidR="00C23CC2" w:rsidRPr="00C23CC2">
        <w:rPr>
          <w:rFonts w:ascii="Times New Roman" w:eastAsia="Times New Roman" w:hAnsi="Times New Roman" w:cs="Times New Roman"/>
          <w:b/>
          <w:color w:val="FF0000"/>
          <w:sz w:val="24"/>
          <w:szCs w:val="24"/>
          <w:lang w:eastAsia="ru-RU"/>
        </w:rPr>
        <w:t xml:space="preserve">» </w:t>
      </w:r>
      <w:r>
        <w:rPr>
          <w:rFonts w:ascii="Times New Roman" w:eastAsia="Times New Roman" w:hAnsi="Times New Roman" w:cs="Times New Roman"/>
          <w:b/>
          <w:color w:val="FF0000"/>
          <w:sz w:val="24"/>
          <w:szCs w:val="24"/>
          <w:lang w:eastAsia="ru-RU"/>
        </w:rPr>
        <w:t xml:space="preserve"> отдела образования </w:t>
      </w:r>
      <w:r w:rsidR="00C23CC2" w:rsidRPr="00C23CC2">
        <w:rPr>
          <w:rFonts w:ascii="Times New Roman" w:eastAsia="Times New Roman" w:hAnsi="Times New Roman" w:cs="Times New Roman"/>
          <w:b/>
          <w:color w:val="FF0000"/>
          <w:sz w:val="24"/>
          <w:szCs w:val="24"/>
          <w:lang w:val="kk-KZ" w:eastAsia="ru-RU"/>
        </w:rPr>
        <w:t>Астраханского  района</w:t>
      </w:r>
      <w:r w:rsidR="00C23CC2" w:rsidRPr="00C23CC2">
        <w:rPr>
          <w:rFonts w:ascii="Times New Roman" w:eastAsia="Times New Roman" w:hAnsi="Times New Roman" w:cs="Times New Roman"/>
          <w:b/>
          <w:color w:val="FF0000"/>
          <w:sz w:val="24"/>
          <w:szCs w:val="24"/>
          <w:lang w:eastAsia="ru-RU"/>
        </w:rPr>
        <w:t>,</w:t>
      </w:r>
    </w:p>
    <w:p w:rsidR="00C23CC2" w:rsidRPr="00C23CC2" w:rsidRDefault="00C23CC2" w:rsidP="00C23C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3CC2">
        <w:rPr>
          <w:rFonts w:ascii="Times New Roman" w:eastAsia="Times New Roman" w:hAnsi="Times New Roman" w:cs="Times New Roman"/>
          <w:b/>
          <w:sz w:val="24"/>
          <w:szCs w:val="24"/>
          <w:lang w:eastAsia="ru-RU"/>
        </w:rPr>
        <w:t>номер телефона </w:t>
      </w:r>
      <w:r w:rsidR="00EB4BAC">
        <w:rPr>
          <w:rFonts w:ascii="Times New Roman" w:eastAsia="Times New Roman" w:hAnsi="Times New Roman" w:cs="Times New Roman"/>
          <w:b/>
          <w:sz w:val="24"/>
          <w:szCs w:val="24"/>
          <w:lang w:val="kk-KZ" w:eastAsia="ru-RU"/>
        </w:rPr>
        <w:t>51167</w:t>
      </w:r>
    </w:p>
    <w:p w:rsidR="00C23CC2" w:rsidRPr="00C23CC2" w:rsidRDefault="00C23CC2" w:rsidP="00C23CC2">
      <w:pPr>
        <w:spacing w:before="100" w:beforeAutospacing="1" w:after="100" w:afterAutospacing="1" w:line="240" w:lineRule="auto"/>
        <w:jc w:val="both"/>
        <w:rPr>
          <w:rFonts w:ascii="Times New Roman" w:eastAsia="Times New Roman" w:hAnsi="Times New Roman" w:cs="Times New Roman"/>
          <w:color w:val="FF0000"/>
          <w:sz w:val="24"/>
          <w:szCs w:val="24"/>
          <w:lang w:eastAsia="ru-RU"/>
        </w:rPr>
      </w:pPr>
      <w:r w:rsidRPr="00C23CC2">
        <w:rPr>
          <w:rFonts w:ascii="Times New Roman" w:eastAsia="Times New Roman" w:hAnsi="Times New Roman" w:cs="Times New Roman"/>
          <w:color w:val="FF0000"/>
          <w:sz w:val="24"/>
          <w:szCs w:val="24"/>
          <w:lang w:eastAsia="ru-RU"/>
        </w:rPr>
        <w:t>Прием осуществляется в рабочие дни, кроме выходных и праздничных дней, с 8.30 до 18.00 часов, перерыв на обед с 13.00 до 14.30 часов.</w:t>
      </w:r>
    </w:p>
    <w:p w:rsidR="00C23CC2" w:rsidRPr="00C23CC2" w:rsidRDefault="00C23CC2" w:rsidP="00C23CC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
    <w:p w:rsidR="009125DF" w:rsidRDefault="009125DF"/>
    <w:sectPr w:rsidR="009125DF" w:rsidSect="00EB4BAC">
      <w:pgSz w:w="11906" w:h="16838"/>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3CC2"/>
    <w:rsid w:val="002869EC"/>
    <w:rsid w:val="006A496F"/>
    <w:rsid w:val="009125DF"/>
    <w:rsid w:val="00C23CC2"/>
    <w:rsid w:val="00CC1AAF"/>
    <w:rsid w:val="00EB4B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5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23CC2"/>
    <w:rPr>
      <w:b/>
      <w:bCs/>
    </w:rPr>
  </w:style>
</w:styles>
</file>

<file path=word/webSettings.xml><?xml version="1.0" encoding="utf-8"?>
<w:webSettings xmlns:r="http://schemas.openxmlformats.org/officeDocument/2006/relationships" xmlns:w="http://schemas.openxmlformats.org/wordprocessingml/2006/main">
  <w:divs>
    <w:div w:id="453910700">
      <w:bodyDiv w:val="1"/>
      <w:marLeft w:val="0"/>
      <w:marRight w:val="0"/>
      <w:marTop w:val="0"/>
      <w:marBottom w:val="0"/>
      <w:divBdr>
        <w:top w:val="none" w:sz="0" w:space="0" w:color="auto"/>
        <w:left w:val="none" w:sz="0" w:space="0" w:color="auto"/>
        <w:bottom w:val="none" w:sz="0" w:space="0" w:color="auto"/>
        <w:right w:val="none" w:sz="0" w:space="0" w:color="auto"/>
      </w:divBdr>
    </w:div>
    <w:div w:id="617376303">
      <w:bodyDiv w:val="1"/>
      <w:marLeft w:val="0"/>
      <w:marRight w:val="0"/>
      <w:marTop w:val="0"/>
      <w:marBottom w:val="0"/>
      <w:divBdr>
        <w:top w:val="none" w:sz="0" w:space="0" w:color="auto"/>
        <w:left w:val="none" w:sz="0" w:space="0" w:color="auto"/>
        <w:bottom w:val="none" w:sz="0" w:space="0" w:color="auto"/>
        <w:right w:val="none" w:sz="0" w:space="0" w:color="auto"/>
      </w:divBdr>
      <w:divsChild>
        <w:div w:id="1871215188">
          <w:marLeft w:val="0"/>
          <w:marRight w:val="0"/>
          <w:marTop w:val="0"/>
          <w:marBottom w:val="0"/>
          <w:divBdr>
            <w:top w:val="none" w:sz="0" w:space="0" w:color="auto"/>
            <w:left w:val="none" w:sz="0" w:space="0" w:color="auto"/>
            <w:bottom w:val="none" w:sz="0" w:space="0" w:color="auto"/>
            <w:right w:val="none" w:sz="0" w:space="0" w:color="auto"/>
          </w:divBdr>
        </w:div>
      </w:divsChild>
    </w:div>
    <w:div w:id="79344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553</Words>
  <Characters>3156</Characters>
  <Application>Microsoft Office Word</Application>
  <DocSecurity>0</DocSecurity>
  <Lines>26</Lines>
  <Paragraphs>7</Paragraphs>
  <ScaleCrop>false</ScaleCrop>
  <Company/>
  <LinksUpToDate>false</LinksUpToDate>
  <CharactersWithSpaces>3702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Admin</cp:lastModifiedBy>
  <cp:revision>3</cp:revision>
  <dcterms:created xsi:type="dcterms:W3CDTF">2018-03-02T09:24:00Z</dcterms:created>
  <dcterms:modified xsi:type="dcterms:W3CDTF">2017-03-03T13:37:00Z</dcterms:modified>
</cp:coreProperties>
</file>